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360"/>
      </w:tblGrid>
      <w:tr w:rsidR="00A76493" w14:paraId="467036EC" w14:textId="77777777" w:rsidTr="00A76493">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360"/>
            </w:tblGrid>
            <w:tr w:rsidR="00A76493" w14:paraId="4F7F735E" w14:textId="77777777">
              <w:trPr>
                <w:jc w:val="center"/>
              </w:trPr>
              <w:tc>
                <w:tcPr>
                  <w:tcW w:w="0" w:type="auto"/>
                  <w:vAlign w:val="center"/>
                  <w:hideMark/>
                </w:tcPr>
                <w:tbl>
                  <w:tblPr>
                    <w:tblW w:w="9180" w:type="dxa"/>
                    <w:jc w:val="center"/>
                    <w:tblCellMar>
                      <w:left w:w="0" w:type="dxa"/>
                      <w:right w:w="0" w:type="dxa"/>
                    </w:tblCellMar>
                    <w:tblLook w:val="04A0" w:firstRow="1" w:lastRow="0" w:firstColumn="1" w:lastColumn="0" w:noHBand="0" w:noVBand="1"/>
                  </w:tblPr>
                  <w:tblGrid>
                    <w:gridCol w:w="9180"/>
                  </w:tblGrid>
                  <w:tr w:rsidR="00A76493" w14:paraId="1D2A4A76" w14:textId="77777777">
                    <w:trPr>
                      <w:jc w:val="center"/>
                    </w:trPr>
                    <w:tc>
                      <w:tcPr>
                        <w:tcW w:w="0" w:type="auto"/>
                        <w:tcMar>
                          <w:top w:w="225" w:type="dxa"/>
                          <w:left w:w="75" w:type="dxa"/>
                          <w:bottom w:w="225" w:type="dxa"/>
                          <w:right w:w="75" w:type="dxa"/>
                        </w:tcMar>
                        <w:hideMark/>
                      </w:tcPr>
                      <w:tbl>
                        <w:tblPr>
                          <w:tblW w:w="5000" w:type="pct"/>
                          <w:jc w:val="center"/>
                          <w:tblCellMar>
                            <w:left w:w="0" w:type="dxa"/>
                            <w:right w:w="0" w:type="dxa"/>
                          </w:tblCellMar>
                          <w:tblLook w:val="04A0" w:firstRow="1" w:lastRow="0" w:firstColumn="1" w:lastColumn="0" w:noHBand="0" w:noVBand="1"/>
                        </w:tblPr>
                        <w:tblGrid>
                          <w:gridCol w:w="9030"/>
                        </w:tblGrid>
                        <w:tr w:rsidR="00A76493" w14:paraId="59C20D68" w14:textId="77777777">
                          <w:trPr>
                            <w:jc w:val="center"/>
                          </w:trPr>
                          <w:tc>
                            <w:tcPr>
                              <w:tcW w:w="0" w:type="auto"/>
                              <w:shd w:val="clear" w:color="auto" w:fill="CF8F12"/>
                              <w:tcMar>
                                <w:top w:w="15" w:type="dxa"/>
                                <w:left w:w="15" w:type="dxa"/>
                                <w:bottom w:w="15" w:type="dxa"/>
                                <w:right w:w="15" w:type="dxa"/>
                              </w:tcMar>
                              <w:hideMark/>
                            </w:tcPr>
                            <w:tbl>
                              <w:tblPr>
                                <w:tblW w:w="5000" w:type="pct"/>
                                <w:jc w:val="center"/>
                                <w:shd w:val="clear" w:color="auto" w:fill="CF8F12"/>
                                <w:tblCellMar>
                                  <w:left w:w="0" w:type="dxa"/>
                                  <w:right w:w="0" w:type="dxa"/>
                                </w:tblCellMar>
                                <w:tblLook w:val="04A0" w:firstRow="1" w:lastRow="0" w:firstColumn="1" w:lastColumn="0" w:noHBand="0" w:noVBand="1"/>
                              </w:tblPr>
                              <w:tblGrid>
                                <w:gridCol w:w="9000"/>
                              </w:tblGrid>
                              <w:tr w:rsidR="00A76493" w14:paraId="08C77C7F" w14:textId="77777777">
                                <w:trPr>
                                  <w:jc w:val="center"/>
                                </w:trPr>
                                <w:tc>
                                  <w:tcPr>
                                    <w:tcW w:w="0" w:type="auto"/>
                                    <w:shd w:val="clear" w:color="auto" w:fill="FFFFFF"/>
                                  </w:tcPr>
                                  <w:tbl>
                                    <w:tblPr>
                                      <w:tblW w:w="5000" w:type="pct"/>
                                      <w:jc w:val="center"/>
                                      <w:tblCellMar>
                                        <w:left w:w="0" w:type="dxa"/>
                                        <w:right w:w="0" w:type="dxa"/>
                                      </w:tblCellMar>
                                      <w:tblLook w:val="04A0" w:firstRow="1" w:lastRow="0" w:firstColumn="1" w:lastColumn="0" w:noHBand="0" w:noVBand="1"/>
                                    </w:tblPr>
                                    <w:tblGrid>
                                      <w:gridCol w:w="9000"/>
                                    </w:tblGrid>
                                    <w:tr w:rsidR="00A76493" w14:paraId="4DB7CBBB"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A76493" w14:paraId="146C8D47" w14:textId="77777777">
                                            <w:tc>
                                              <w:tcPr>
                                                <w:tcW w:w="0" w:type="auto"/>
                                                <w:tcMar>
                                                  <w:top w:w="150" w:type="dxa"/>
                                                  <w:left w:w="0" w:type="dxa"/>
                                                  <w:bottom w:w="150" w:type="dxa"/>
                                                  <w:right w:w="0" w:type="dxa"/>
                                                </w:tcMar>
                                                <w:hideMark/>
                                              </w:tcPr>
                                              <w:p w14:paraId="7797C4F9" w14:textId="4DBE5A6B" w:rsidR="00A76493" w:rsidRDefault="00A76493">
                                                <w:pPr>
                                                  <w:jc w:val="center"/>
                                                  <w:rPr>
                                                    <w:rFonts w:eastAsia="Times New Roman"/>
                                                  </w:rPr>
                                                </w:pPr>
                                                <w:bookmarkStart w:id="0" w:name="_GoBack"/>
                                                <w:bookmarkEnd w:id="0"/>
                                              </w:p>
                                            </w:tc>
                                          </w:tr>
                                        </w:tbl>
                                        <w:p w14:paraId="2374AA59" w14:textId="77777777" w:rsidR="00A76493" w:rsidRDefault="00A76493">
                                          <w:pPr>
                                            <w:rPr>
                                              <w:rFonts w:ascii="Times New Roman" w:eastAsia="Times New Roman" w:hAnsi="Times New Roman" w:cs="Times New Roman"/>
                                              <w:sz w:val="20"/>
                                              <w:szCs w:val="20"/>
                                            </w:rPr>
                                          </w:pPr>
                                        </w:p>
                                      </w:tc>
                                    </w:tr>
                                  </w:tbl>
                                  <w:p w14:paraId="1F0FB601" w14:textId="77777777" w:rsidR="00A76493" w:rsidRDefault="00A76493">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A76493" w14:paraId="522BD425"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A76493" w14:paraId="35591977" w14:textId="77777777">
                                            <w:tc>
                                              <w:tcPr>
                                                <w:tcW w:w="0" w:type="auto"/>
                                                <w:hideMark/>
                                              </w:tcPr>
                                              <w:tbl>
                                                <w:tblPr>
                                                  <w:tblW w:w="5000" w:type="pct"/>
                                                  <w:jc w:val="center"/>
                                                  <w:tblLook w:val="04A0" w:firstRow="1" w:lastRow="0" w:firstColumn="1" w:lastColumn="0" w:noHBand="0" w:noVBand="1"/>
                                                </w:tblPr>
                                                <w:tblGrid>
                                                  <w:gridCol w:w="9000"/>
                                                </w:tblGrid>
                                                <w:tr w:rsidR="00A76493" w14:paraId="177B64BD" w14:textId="77777777">
                                                  <w:trPr>
                                                    <w:jc w:val="center"/>
                                                  </w:trPr>
                                                  <w:tc>
                                                    <w:tcPr>
                                                      <w:tcW w:w="5000" w:type="pct"/>
                                                      <w:tcMar>
                                                        <w:top w:w="135" w:type="dxa"/>
                                                        <w:left w:w="0" w:type="dxa"/>
                                                        <w:bottom w:w="135" w:type="dxa"/>
                                                        <w:right w:w="0" w:type="dxa"/>
                                                      </w:tcMar>
                                                      <w:hideMark/>
                                                    </w:tcPr>
                                                    <w:tbl>
                                                      <w:tblPr>
                                                        <w:tblW w:w="4650" w:type="pct"/>
                                                        <w:jc w:val="center"/>
                                                        <w:tblCellMar>
                                                          <w:left w:w="0" w:type="dxa"/>
                                                          <w:right w:w="0" w:type="dxa"/>
                                                        </w:tblCellMar>
                                                        <w:tblLook w:val="04A0" w:firstRow="1" w:lastRow="0" w:firstColumn="1" w:lastColumn="0" w:noHBand="0" w:noVBand="1"/>
                                                      </w:tblPr>
                                                      <w:tblGrid>
                                                        <w:gridCol w:w="8370"/>
                                                      </w:tblGrid>
                                                      <w:tr w:rsidR="00A76493" w14:paraId="1E4E9E71" w14:textId="77777777">
                                                        <w:trPr>
                                                          <w:trHeight w:val="15"/>
                                                          <w:jc w:val="center"/>
                                                        </w:trPr>
                                                        <w:tc>
                                                          <w:tcPr>
                                                            <w:tcW w:w="0" w:type="auto"/>
                                                            <w:tcBorders>
                                                              <w:top w:val="nil"/>
                                                              <w:left w:val="nil"/>
                                                              <w:bottom w:val="dashed" w:sz="6" w:space="0" w:color="000000"/>
                                                              <w:right w:val="nil"/>
                                                            </w:tcBorders>
                                                            <w:vAlign w:val="center"/>
                                                            <w:hideMark/>
                                                          </w:tcPr>
                                                          <w:p w14:paraId="38C5FB83" w14:textId="77777777" w:rsidR="00A76493" w:rsidRDefault="00A76493">
                                                            <w:pPr>
                                                              <w:spacing w:line="15" w:lineRule="atLeast"/>
                                                              <w:jc w:val="center"/>
                                                              <w:rPr>
                                                                <w:rFonts w:eastAsia="Times New Roman"/>
                                                              </w:rPr>
                                                            </w:pPr>
                                                            <w:r>
                                                              <w:rPr>
                                                                <w:rFonts w:eastAsia="Times New Roman"/>
                                                                <w:noProof/>
                                                              </w:rPr>
                                                              <w:drawing>
                                                                <wp:inline distT="0" distB="0" distL="0" distR="0" wp14:anchorId="73703427" wp14:editId="328DA059">
                                                                  <wp:extent cx="476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49212453" w14:textId="77777777" w:rsidR="00A76493" w:rsidRDefault="00A76493">
                                                      <w:pPr>
                                                        <w:jc w:val="center"/>
                                                        <w:rPr>
                                                          <w:rFonts w:ascii="Times New Roman" w:eastAsia="Times New Roman" w:hAnsi="Times New Roman" w:cs="Times New Roman"/>
                                                          <w:sz w:val="20"/>
                                                          <w:szCs w:val="20"/>
                                                        </w:rPr>
                                                      </w:pPr>
                                                    </w:p>
                                                  </w:tc>
                                                </w:tr>
                                              </w:tbl>
                                              <w:p w14:paraId="73D45F4E" w14:textId="77777777" w:rsidR="00A76493" w:rsidRDefault="00A76493">
                                                <w:pPr>
                                                  <w:jc w:val="center"/>
                                                  <w:rPr>
                                                    <w:rFonts w:ascii="Times New Roman" w:eastAsia="Times New Roman" w:hAnsi="Times New Roman" w:cs="Times New Roman"/>
                                                    <w:sz w:val="20"/>
                                                    <w:szCs w:val="20"/>
                                                  </w:rPr>
                                                </w:pPr>
                                              </w:p>
                                            </w:tc>
                                          </w:tr>
                                        </w:tbl>
                                        <w:p w14:paraId="3632B3E3" w14:textId="77777777" w:rsidR="00A76493" w:rsidRDefault="00A76493">
                                          <w:pPr>
                                            <w:rPr>
                                              <w:rFonts w:ascii="Times New Roman" w:eastAsia="Times New Roman" w:hAnsi="Times New Roman" w:cs="Times New Roman"/>
                                              <w:sz w:val="20"/>
                                              <w:szCs w:val="20"/>
                                            </w:rPr>
                                          </w:pPr>
                                        </w:p>
                                      </w:tc>
                                    </w:tr>
                                  </w:tbl>
                                  <w:p w14:paraId="7676709F" w14:textId="77777777" w:rsidR="00A76493" w:rsidRDefault="00A76493">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A76493" w14:paraId="11EEACCB"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A76493" w14:paraId="7033E7B0" w14:textId="77777777">
                                            <w:tc>
                                              <w:tcPr>
                                                <w:tcW w:w="0" w:type="auto"/>
                                                <w:tcMar>
                                                  <w:top w:w="150" w:type="dxa"/>
                                                  <w:left w:w="300" w:type="dxa"/>
                                                  <w:bottom w:w="150" w:type="dxa"/>
                                                  <w:right w:w="300" w:type="dxa"/>
                                                </w:tcMar>
                                                <w:hideMark/>
                                              </w:tcPr>
                                              <w:p w14:paraId="38CB7428" w14:textId="77777777" w:rsidR="00A76493" w:rsidRDefault="00A76493">
                                                <w:pPr>
                                                  <w:jc w:val="center"/>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54"/>
                                                    <w:szCs w:val="54"/>
                                                  </w:rPr>
                                                  <w:t>HAPPY HALLOWEEN!!</w:t>
                                                </w:r>
                                              </w:p>
                                            </w:tc>
                                          </w:tr>
                                        </w:tbl>
                                        <w:p w14:paraId="124C3DE1" w14:textId="77777777" w:rsidR="00A76493" w:rsidRDefault="00A76493">
                                          <w:pPr>
                                            <w:rPr>
                                              <w:rFonts w:ascii="Times New Roman" w:eastAsia="Times New Roman" w:hAnsi="Times New Roman" w:cs="Times New Roman"/>
                                              <w:sz w:val="20"/>
                                              <w:szCs w:val="20"/>
                                            </w:rPr>
                                          </w:pPr>
                                        </w:p>
                                      </w:tc>
                                    </w:tr>
                                  </w:tbl>
                                  <w:p w14:paraId="0C67A93D" w14:textId="77777777" w:rsidR="00A76493" w:rsidRDefault="00A76493">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A76493" w14:paraId="4FD85777"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A76493" w14:paraId="08D4DDB3" w14:textId="77777777">
                                            <w:tc>
                                              <w:tcPr>
                                                <w:tcW w:w="0" w:type="auto"/>
                                                <w:hideMark/>
                                              </w:tcPr>
                                              <w:tbl>
                                                <w:tblPr>
                                                  <w:tblW w:w="5000" w:type="pct"/>
                                                  <w:jc w:val="center"/>
                                                  <w:tblLook w:val="04A0" w:firstRow="1" w:lastRow="0" w:firstColumn="1" w:lastColumn="0" w:noHBand="0" w:noVBand="1"/>
                                                </w:tblPr>
                                                <w:tblGrid>
                                                  <w:gridCol w:w="9000"/>
                                                </w:tblGrid>
                                                <w:tr w:rsidR="00A76493" w14:paraId="237B493D" w14:textId="77777777">
                                                  <w:trPr>
                                                    <w:jc w:val="center"/>
                                                  </w:trPr>
                                                  <w:tc>
                                                    <w:tcPr>
                                                      <w:tcW w:w="5000" w:type="pct"/>
                                                      <w:tcMar>
                                                        <w:top w:w="135" w:type="dxa"/>
                                                        <w:left w:w="0" w:type="dxa"/>
                                                        <w:bottom w:w="135" w:type="dxa"/>
                                                        <w:right w:w="0" w:type="dxa"/>
                                                      </w:tcMar>
                                                      <w:hideMark/>
                                                    </w:tcPr>
                                                    <w:tbl>
                                                      <w:tblPr>
                                                        <w:tblW w:w="4650" w:type="pct"/>
                                                        <w:jc w:val="center"/>
                                                        <w:tblCellMar>
                                                          <w:left w:w="0" w:type="dxa"/>
                                                          <w:right w:w="0" w:type="dxa"/>
                                                        </w:tblCellMar>
                                                        <w:tblLook w:val="04A0" w:firstRow="1" w:lastRow="0" w:firstColumn="1" w:lastColumn="0" w:noHBand="0" w:noVBand="1"/>
                                                      </w:tblPr>
                                                      <w:tblGrid>
                                                        <w:gridCol w:w="8370"/>
                                                      </w:tblGrid>
                                                      <w:tr w:rsidR="00A76493" w14:paraId="0ABCDB2F" w14:textId="77777777">
                                                        <w:trPr>
                                                          <w:trHeight w:val="15"/>
                                                          <w:jc w:val="center"/>
                                                        </w:trPr>
                                                        <w:tc>
                                                          <w:tcPr>
                                                            <w:tcW w:w="0" w:type="auto"/>
                                                            <w:tcBorders>
                                                              <w:top w:val="nil"/>
                                                              <w:left w:val="nil"/>
                                                              <w:bottom w:val="dashed" w:sz="6" w:space="0" w:color="000000"/>
                                                              <w:right w:val="nil"/>
                                                            </w:tcBorders>
                                                            <w:vAlign w:val="center"/>
                                                            <w:hideMark/>
                                                          </w:tcPr>
                                                          <w:p w14:paraId="7FD43331" w14:textId="77777777" w:rsidR="00A76493" w:rsidRDefault="00A76493">
                                                            <w:pPr>
                                                              <w:spacing w:line="15" w:lineRule="atLeast"/>
                                                              <w:jc w:val="center"/>
                                                              <w:rPr>
                                                                <w:rFonts w:eastAsia="Times New Roman"/>
                                                              </w:rPr>
                                                            </w:pPr>
                                                            <w:r>
                                                              <w:rPr>
                                                                <w:rFonts w:eastAsia="Times New Roman"/>
                                                                <w:noProof/>
                                                              </w:rPr>
                                                              <w:drawing>
                                                                <wp:inline distT="0" distB="0" distL="0" distR="0" wp14:anchorId="7E4D4A9F" wp14:editId="7634C339">
                                                                  <wp:extent cx="476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0A3161A2" w14:textId="77777777" w:rsidR="00A76493" w:rsidRDefault="00A76493">
                                                      <w:pPr>
                                                        <w:jc w:val="center"/>
                                                        <w:rPr>
                                                          <w:rFonts w:ascii="Times New Roman" w:eastAsia="Times New Roman" w:hAnsi="Times New Roman" w:cs="Times New Roman"/>
                                                          <w:sz w:val="20"/>
                                                          <w:szCs w:val="20"/>
                                                        </w:rPr>
                                                      </w:pPr>
                                                    </w:p>
                                                  </w:tc>
                                                </w:tr>
                                              </w:tbl>
                                              <w:p w14:paraId="4BB56447" w14:textId="77777777" w:rsidR="00A76493" w:rsidRDefault="00A76493">
                                                <w:pPr>
                                                  <w:jc w:val="center"/>
                                                  <w:rPr>
                                                    <w:rFonts w:ascii="Times New Roman" w:eastAsia="Times New Roman" w:hAnsi="Times New Roman" w:cs="Times New Roman"/>
                                                    <w:sz w:val="20"/>
                                                    <w:szCs w:val="20"/>
                                                  </w:rPr>
                                                </w:pPr>
                                              </w:p>
                                            </w:tc>
                                          </w:tr>
                                        </w:tbl>
                                        <w:p w14:paraId="6949D0B3" w14:textId="77777777" w:rsidR="00A76493" w:rsidRDefault="00A76493">
                                          <w:pPr>
                                            <w:rPr>
                                              <w:rFonts w:ascii="Times New Roman" w:eastAsia="Times New Roman" w:hAnsi="Times New Roman" w:cs="Times New Roman"/>
                                              <w:sz w:val="20"/>
                                              <w:szCs w:val="20"/>
                                            </w:rPr>
                                          </w:pPr>
                                        </w:p>
                                      </w:tc>
                                    </w:tr>
                                  </w:tbl>
                                  <w:p w14:paraId="39A05469" w14:textId="77777777" w:rsidR="00A76493" w:rsidRDefault="00A76493">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A76493" w14:paraId="34C68DE1"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A76493" w14:paraId="233ED876" w14:textId="77777777">
                                            <w:tc>
                                              <w:tcPr>
                                                <w:tcW w:w="0" w:type="auto"/>
                                                <w:tcMar>
                                                  <w:top w:w="150" w:type="dxa"/>
                                                  <w:left w:w="300" w:type="dxa"/>
                                                  <w:bottom w:w="150" w:type="dxa"/>
                                                  <w:right w:w="300" w:type="dxa"/>
                                                </w:tcMar>
                                              </w:tcPr>
                                              <w:p w14:paraId="56D3145D" w14:textId="77777777" w:rsidR="00A76493" w:rsidRDefault="00A76493">
                                                <w:pPr>
                                                  <w:jc w:val="center"/>
                                                  <w:rPr>
                                                    <w:rFonts w:ascii="Times New Roman" w:eastAsia="Times New Roman" w:hAnsi="Times New Roman" w:cs="Times New Roman"/>
                                                    <w:color w:val="333333"/>
                                                    <w:sz w:val="24"/>
                                                    <w:szCs w:val="24"/>
                                                  </w:rPr>
                                                </w:pPr>
                                                <w:hyperlink w:tgtFrame="_blank" w:history="1">
                                                  <w:r>
                                                    <w:rPr>
                                                      <w:rStyle w:val="Hyperlink"/>
                                                      <w:rFonts w:eastAsia="Times New Roman"/>
                                                      <w:b/>
                                                      <w:bCs/>
                                                      <w:color w:val="000000"/>
                                                      <w:sz w:val="39"/>
                                                      <w:szCs w:val="39"/>
                                                    </w:rPr>
                                                    <w:t>Upcoming Events:</w:t>
                                                  </w:r>
                                                </w:hyperlink>
                                                <w:r>
                                                  <w:rPr>
                                                    <w:rFonts w:eastAsia="Times New Roman"/>
                                                    <w:b/>
                                                    <w:bCs/>
                                                    <w:color w:val="000000"/>
                                                    <w:sz w:val="39"/>
                                                    <w:szCs w:val="39"/>
                                                  </w:rPr>
                                                  <w:t> </w:t>
                                                </w:r>
                                                <w:r>
                                                  <w:rPr>
                                                    <w:rFonts w:ascii="Times New Roman" w:eastAsia="Times New Roman" w:hAnsi="Times New Roman" w:cs="Times New Roman"/>
                                                    <w:color w:val="333333"/>
                                                    <w:sz w:val="24"/>
                                                    <w:szCs w:val="24"/>
                                                  </w:rPr>
                                                  <w:t xml:space="preserve"> </w:t>
                                                </w:r>
                                              </w:p>
                                              <w:p w14:paraId="7AC113EA" w14:textId="77777777" w:rsidR="00A76493" w:rsidRDefault="00A76493">
                                                <w:pPr>
                                                  <w:jc w:val="center"/>
                                                  <w:rPr>
                                                    <w:rFonts w:ascii="Times New Roman" w:eastAsia="Times New Roman" w:hAnsi="Times New Roman" w:cs="Times New Roman"/>
                                                    <w:color w:val="333333"/>
                                                    <w:sz w:val="24"/>
                                                    <w:szCs w:val="24"/>
                                                  </w:rPr>
                                                </w:pPr>
                                              </w:p>
                                              <w:p w14:paraId="5C25F9EF" w14:textId="77777777" w:rsidR="00A76493" w:rsidRDefault="00A76493">
                                                <w:pPr>
                                                  <w:jc w:val="center"/>
                                                  <w:rPr>
                                                    <w:rFonts w:ascii="Times New Roman" w:eastAsia="Times New Roman" w:hAnsi="Times New Roman" w:cs="Times New Roman"/>
                                                    <w:color w:val="333333"/>
                                                    <w:sz w:val="24"/>
                                                    <w:szCs w:val="24"/>
                                                  </w:rPr>
                                                </w:pPr>
                                                <w:r>
                                                  <w:rPr>
                                                    <w:rFonts w:eastAsia="Times New Roman"/>
                                                    <w:b/>
                                                    <w:bCs/>
                                                    <w:color w:val="000000"/>
                                                    <w:sz w:val="24"/>
                                                    <w:szCs w:val="24"/>
                                                  </w:rPr>
                                                  <w:t>Saturday, November 9: Saturday Night Life, 6 pm, Youth Chapel</w:t>
                                                </w:r>
                                              </w:p>
                                              <w:p w14:paraId="37F21E77" w14:textId="77777777" w:rsidR="00A76493" w:rsidRDefault="00A76493">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Message by Chris Becker and Music by Clear Waters &amp; Friends</w:t>
                                                </w:r>
                                              </w:p>
                                              <w:p w14:paraId="5E87907F" w14:textId="77777777" w:rsidR="00A76493" w:rsidRDefault="00A76493">
                                                <w:pPr>
                                                  <w:jc w:val="center"/>
                                                  <w:rPr>
                                                    <w:rFonts w:ascii="Times New Roman" w:eastAsia="Times New Roman" w:hAnsi="Times New Roman" w:cs="Times New Roman"/>
                                                    <w:color w:val="333333"/>
                                                    <w:sz w:val="24"/>
                                                    <w:szCs w:val="24"/>
                                                  </w:rPr>
                                                </w:pPr>
                                              </w:p>
                                              <w:p w14:paraId="11BF4D1A" w14:textId="77777777" w:rsidR="00A76493" w:rsidRDefault="00A76493">
                                                <w:pPr>
                                                  <w:jc w:val="center"/>
                                                  <w:rPr>
                                                    <w:rFonts w:ascii="Times New Roman" w:eastAsia="Times New Roman" w:hAnsi="Times New Roman" w:cs="Times New Roman"/>
                                                    <w:color w:val="333333"/>
                                                    <w:sz w:val="24"/>
                                                    <w:szCs w:val="24"/>
                                                  </w:rPr>
                                                </w:pPr>
                                                <w:r>
                                                  <w:rPr>
                                                    <w:rFonts w:eastAsia="Times New Roman"/>
                                                    <w:b/>
                                                    <w:bCs/>
                                                    <w:color w:val="000000"/>
                                                    <w:sz w:val="24"/>
                                                    <w:szCs w:val="24"/>
                                                  </w:rPr>
                                                  <w:t>﻿Saturday, November 16: Phil Wickham Singalong Tour, 6 pm, Bethel Church</w:t>
                                                </w:r>
                                              </w:p>
                                              <w:p w14:paraId="72FDA6AC" w14:textId="77777777" w:rsidR="00A76493" w:rsidRDefault="00A76493">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See details listed below!</w:t>
                                                </w:r>
                                              </w:p>
                                              <w:p w14:paraId="07F01896" w14:textId="77777777" w:rsidR="00A76493" w:rsidRDefault="00A76493">
                                                <w:pPr>
                                                  <w:jc w:val="center"/>
                                                  <w:rPr>
                                                    <w:rFonts w:ascii="Times New Roman" w:eastAsia="Times New Roman" w:hAnsi="Times New Roman" w:cs="Times New Roman"/>
                                                    <w:color w:val="333333"/>
                                                    <w:sz w:val="24"/>
                                                    <w:szCs w:val="24"/>
                                                  </w:rPr>
                                                </w:pPr>
                                              </w:p>
                                              <w:p w14:paraId="20EBEEF6" w14:textId="77777777" w:rsidR="00A76493" w:rsidRDefault="00A76493">
                                                <w:pPr>
                                                  <w:jc w:val="center"/>
                                                  <w:rPr>
                                                    <w:rFonts w:ascii="Times New Roman" w:eastAsia="Times New Roman" w:hAnsi="Times New Roman" w:cs="Times New Roman"/>
                                                    <w:color w:val="333333"/>
                                                    <w:sz w:val="24"/>
                                                    <w:szCs w:val="24"/>
                                                  </w:rPr>
                                                </w:pPr>
                                                <w:r>
                                                  <w:rPr>
                                                    <w:rFonts w:eastAsia="Times New Roman"/>
                                                    <w:b/>
                                                    <w:bCs/>
                                                    <w:color w:val="000000"/>
                                                    <w:sz w:val="24"/>
                                                    <w:szCs w:val="24"/>
                                                  </w:rPr>
                                                  <w:t>Saturday, November 23: Saturday Night Life, 6 pm, Youth Chapel</w:t>
                                                </w:r>
                                              </w:p>
                                              <w:p w14:paraId="163B1D40" w14:textId="77777777" w:rsidR="00A76493" w:rsidRDefault="00A76493">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Message by Kristi Miller </w:t>
                                                </w:r>
                                                <w:proofErr w:type="spellStart"/>
                                                <w:r>
                                                  <w:rPr>
                                                    <w:rFonts w:ascii="Times New Roman" w:eastAsia="Times New Roman" w:hAnsi="Times New Roman" w:cs="Times New Roman"/>
                                                    <w:color w:val="333333"/>
                                                    <w:sz w:val="24"/>
                                                    <w:szCs w:val="24"/>
                                                  </w:rPr>
                                                  <w:t>Myhrum</w:t>
                                                </w:r>
                                                <w:proofErr w:type="spellEnd"/>
                                                <w:r>
                                                  <w:rPr>
                                                    <w:rFonts w:ascii="Times New Roman" w:eastAsia="Times New Roman" w:hAnsi="Times New Roman" w:cs="Times New Roman"/>
                                                    <w:color w:val="333333"/>
                                                    <w:sz w:val="24"/>
                                                    <w:szCs w:val="24"/>
                                                  </w:rPr>
                                                  <w:t xml:space="preserve"> and Music by Clear Waters &amp; Friends</w:t>
                                                </w:r>
                                              </w:p>
                                              <w:p w14:paraId="74DDD778" w14:textId="77777777" w:rsidR="00A76493" w:rsidRDefault="00A76493">
                                                <w:pPr>
                                                  <w:jc w:val="center"/>
                                                  <w:rPr>
                                                    <w:rFonts w:ascii="Times New Roman" w:eastAsia="Times New Roman" w:hAnsi="Times New Roman" w:cs="Times New Roman"/>
                                                    <w:color w:val="333333"/>
                                                    <w:sz w:val="24"/>
                                                    <w:szCs w:val="24"/>
                                                  </w:rPr>
                                                </w:pPr>
                                              </w:p>
                                              <w:p w14:paraId="7DA011C6" w14:textId="77777777" w:rsidR="00A76493" w:rsidRDefault="00A76493">
                                                <w:pPr>
                                                  <w:jc w:val="center"/>
                                                  <w:rPr>
                                                    <w:rFonts w:ascii="Times New Roman" w:eastAsia="Times New Roman" w:hAnsi="Times New Roman" w:cs="Times New Roman"/>
                                                    <w:color w:val="333333"/>
                                                    <w:sz w:val="24"/>
                                                    <w:szCs w:val="24"/>
                                                  </w:rPr>
                                                </w:pPr>
                                                <w:r>
                                                  <w:rPr>
                                                    <w:rFonts w:eastAsia="Times New Roman"/>
                                                    <w:b/>
                                                    <w:bCs/>
                                                    <w:color w:val="000000"/>
                                                    <w:sz w:val="24"/>
                                                    <w:szCs w:val="24"/>
                                                  </w:rPr>
                                                  <w:t xml:space="preserve">Sunday, November 24: </w:t>
                                                </w:r>
                                                <w:r>
                                                  <w:rPr>
                                                    <w:rFonts w:eastAsia="Times New Roman"/>
                                                    <w:color w:val="000000"/>
                                                    <w:sz w:val="24"/>
                                                    <w:szCs w:val="24"/>
                                                  </w:rPr>
                                                  <w:t>﻿</w:t>
                                                </w:r>
                                                <w:r>
                                                  <w:rPr>
                                                    <w:rFonts w:eastAsia="Times New Roman"/>
                                                    <w:b/>
                                                    <w:bCs/>
                                                    <w:color w:val="000000"/>
                                                    <w:sz w:val="24"/>
                                                    <w:szCs w:val="24"/>
                                                  </w:rPr>
                                                  <w:t>All-Church Thanksgiving Potluck/Advent Decorating,</w:t>
                                                </w:r>
                                                <w:r>
                                                  <w:rPr>
                                                    <w:rFonts w:ascii="Times New Roman" w:eastAsia="Times New Roman" w:hAnsi="Times New Roman" w:cs="Times New Roman"/>
                                                    <w:color w:val="333333"/>
                                                    <w:sz w:val="24"/>
                                                    <w:szCs w:val="24"/>
                                                  </w:rPr>
                                                  <w:t xml:space="preserve"> </w:t>
                                                </w:r>
                                              </w:p>
                                              <w:p w14:paraId="00D6CA73" w14:textId="77777777" w:rsidR="00A76493" w:rsidRDefault="00A76493">
                                                <w:pPr>
                                                  <w:jc w:val="center"/>
                                                  <w:rPr>
                                                    <w:rFonts w:ascii="Times New Roman" w:eastAsia="Times New Roman" w:hAnsi="Times New Roman" w:cs="Times New Roman"/>
                                                    <w:color w:val="333333"/>
                                                    <w:sz w:val="24"/>
                                                    <w:szCs w:val="24"/>
                                                  </w:rPr>
                                                </w:pPr>
                                                <w:r>
                                                  <w:rPr>
                                                    <w:rFonts w:eastAsia="Times New Roman"/>
                                                    <w:b/>
                                                    <w:bCs/>
                                                    <w:color w:val="000000"/>
                                                    <w:sz w:val="24"/>
                                                    <w:szCs w:val="24"/>
                                                  </w:rPr>
                                                  <w:t>Noon - 2 pm</w:t>
                                                </w:r>
                                              </w:p>
                                              <w:p w14:paraId="4B215872" w14:textId="77777777" w:rsidR="00A76493" w:rsidRDefault="00A76493">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Bring your favorite side dish or dessert to share, and our church will provide the turkey and gravy. Come and join us for a practice run at Thanksgiving’s holiday feast. After we finish the meal, we will decorate the church for the Advent and Christmas season.</w:t>
                                                </w:r>
                                              </w:p>
                                              <w:p w14:paraId="594AEFDF" w14:textId="77777777" w:rsidR="00A76493" w:rsidRDefault="00A76493">
                                                <w:pPr>
                                                  <w:jc w:val="center"/>
                                                  <w:rPr>
                                                    <w:rFonts w:ascii="Times New Roman" w:eastAsia="Times New Roman" w:hAnsi="Times New Roman" w:cs="Times New Roman"/>
                                                    <w:color w:val="333333"/>
                                                    <w:sz w:val="24"/>
                                                    <w:szCs w:val="24"/>
                                                  </w:rPr>
                                                </w:pPr>
                                              </w:p>
                                              <w:p w14:paraId="2AE116E1" w14:textId="77777777" w:rsidR="00A76493" w:rsidRDefault="00A76493">
                                                <w:pPr>
                                                  <w:jc w:val="center"/>
                                                  <w:rPr>
                                                    <w:rFonts w:ascii="Times New Roman" w:eastAsia="Times New Roman" w:hAnsi="Times New Roman" w:cs="Times New Roman"/>
                                                    <w:color w:val="333333"/>
                                                    <w:sz w:val="24"/>
                                                    <w:szCs w:val="24"/>
                                                  </w:rPr>
                                                </w:pPr>
                                                <w:r>
                                                  <w:rPr>
                                                    <w:rFonts w:eastAsia="Times New Roman"/>
                                                    <w:b/>
                                                    <w:bCs/>
                                                    <w:color w:val="000000"/>
                                                    <w:sz w:val="24"/>
                                                    <w:szCs w:val="24"/>
                                                  </w:rPr>
                                                  <w:t xml:space="preserve">Saturday, December 7: </w:t>
                                                </w:r>
                                                <w:r>
                                                  <w:rPr>
                                                    <w:rFonts w:eastAsia="Times New Roman"/>
                                                    <w:color w:val="000000"/>
                                                    <w:sz w:val="24"/>
                                                    <w:szCs w:val="24"/>
                                                  </w:rPr>
                                                  <w:t>﻿</w:t>
                                                </w:r>
                                                <w:r>
                                                  <w:rPr>
                                                    <w:rFonts w:eastAsia="Times New Roman"/>
                                                    <w:b/>
                                                    <w:bCs/>
                                                    <w:color w:val="000000"/>
                                                    <w:sz w:val="24"/>
                                                    <w:szCs w:val="24"/>
                                                  </w:rPr>
                                                  <w:t>Old Fashioned Christmas, 11 am - 2 pm</w:t>
                                                </w:r>
                                                <w:r>
                                                  <w:rPr>
                                                    <w:rFonts w:ascii="Times New Roman" w:eastAsia="Times New Roman" w:hAnsi="Times New Roman" w:cs="Times New Roman"/>
                                                    <w:color w:val="333333"/>
                                                    <w:sz w:val="24"/>
                                                    <w:szCs w:val="24"/>
                                                  </w:rPr>
                                                  <w:t xml:space="preserve"> </w:t>
                                                </w:r>
                                              </w:p>
                                              <w:p w14:paraId="1837798D" w14:textId="77777777" w:rsidR="00A76493" w:rsidRDefault="00A76493">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We’ll join the Downtown Kennewick Hometown Holiday celebration first, by being in the </w:t>
                                                </w:r>
                                                <w:r>
                                                  <w:rPr>
                                                    <w:rFonts w:ascii="Times New Roman" w:eastAsia="Times New Roman" w:hAnsi="Times New Roman" w:cs="Times New Roman"/>
                                                    <w:b/>
                                                    <w:bCs/>
                                                    <w:color w:val="333333"/>
                                                    <w:sz w:val="24"/>
                                                    <w:szCs w:val="24"/>
                                                  </w:rPr>
                                                  <w:t>parade at 10:30 am</w:t>
                                                </w:r>
                                                <w:r>
                                                  <w:rPr>
                                                    <w:rFonts w:ascii="Times New Roman" w:eastAsia="Times New Roman" w:hAnsi="Times New Roman" w:cs="Times New Roman"/>
                                                    <w:color w:val="333333"/>
                                                    <w:sz w:val="24"/>
                                                    <w:szCs w:val="24"/>
                                                  </w:rPr>
                                                  <w:t xml:space="preserve">, then by welcoming the community into our church to share our style of hometown hospitality from </w:t>
                                                </w:r>
                                                <w:r>
                                                  <w:rPr>
                                                    <w:rFonts w:ascii="Times New Roman" w:eastAsia="Times New Roman" w:hAnsi="Times New Roman" w:cs="Times New Roman"/>
                                                    <w:b/>
                                                    <w:bCs/>
                                                    <w:color w:val="333333"/>
                                                    <w:sz w:val="24"/>
                                                    <w:szCs w:val="24"/>
                                                  </w:rPr>
                                                  <w:t>11 am – 2 pm</w:t>
                                                </w:r>
                                                <w:r>
                                                  <w:rPr>
                                                    <w:rFonts w:ascii="Times New Roman" w:eastAsia="Times New Roman" w:hAnsi="Times New Roman" w:cs="Times New Roman"/>
                                                    <w:color w:val="333333"/>
                                                    <w:sz w:val="24"/>
                                                    <w:szCs w:val="24"/>
                                                  </w:rPr>
                                                  <w:t xml:space="preserve">. There will be something for everyone – strolling carolers, entertainment, goodies, and more, including a visit with Santa. We’ll complete the afternoon by singing Christmas carols together.  </w:t>
                                                </w:r>
                                              </w:p>
                                            </w:tc>
                                          </w:tr>
                                        </w:tbl>
                                        <w:p w14:paraId="3D02F039" w14:textId="77777777" w:rsidR="00A76493" w:rsidRDefault="00A76493">
                                          <w:pPr>
                                            <w:rPr>
                                              <w:rFonts w:ascii="Times New Roman" w:eastAsia="Times New Roman" w:hAnsi="Times New Roman" w:cs="Times New Roman"/>
                                              <w:sz w:val="20"/>
                                              <w:szCs w:val="20"/>
                                            </w:rPr>
                                          </w:pPr>
                                        </w:p>
                                      </w:tc>
                                    </w:tr>
                                  </w:tbl>
                                  <w:p w14:paraId="403DBC0B" w14:textId="77777777" w:rsidR="00A76493" w:rsidRDefault="00A76493">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A76493" w14:paraId="50E11EA1" w14:textId="77777777">
                                      <w:trPr>
                                        <w:jc w:val="center"/>
                                      </w:trPr>
                                      <w:tc>
                                        <w:tcPr>
                                          <w:tcW w:w="5000" w:type="pct"/>
                                        </w:tcPr>
                                        <w:tbl>
                                          <w:tblPr>
                                            <w:tblW w:w="5000" w:type="pct"/>
                                            <w:tblCellMar>
                                              <w:left w:w="0" w:type="dxa"/>
                                              <w:right w:w="0" w:type="dxa"/>
                                            </w:tblCellMar>
                                            <w:tblLook w:val="04A0" w:firstRow="1" w:lastRow="0" w:firstColumn="1" w:lastColumn="0" w:noHBand="0" w:noVBand="1"/>
                                          </w:tblPr>
                                          <w:tblGrid>
                                            <w:gridCol w:w="9000"/>
                                          </w:tblGrid>
                                          <w:tr w:rsidR="00A76493" w14:paraId="0F9E72BD" w14:textId="77777777">
                                            <w:tc>
                                              <w:tcPr>
                                                <w:tcW w:w="0" w:type="auto"/>
                                                <w:hideMark/>
                                              </w:tcPr>
                                              <w:tbl>
                                                <w:tblPr>
                                                  <w:tblW w:w="5000" w:type="pct"/>
                                                  <w:jc w:val="center"/>
                                                  <w:tblLook w:val="04A0" w:firstRow="1" w:lastRow="0" w:firstColumn="1" w:lastColumn="0" w:noHBand="0" w:noVBand="1"/>
                                                </w:tblPr>
                                                <w:tblGrid>
                                                  <w:gridCol w:w="9000"/>
                                                </w:tblGrid>
                                                <w:tr w:rsidR="00A76493" w14:paraId="65E507F0" w14:textId="77777777">
                                                  <w:trPr>
                                                    <w:jc w:val="center"/>
                                                  </w:trPr>
                                                  <w:tc>
                                                    <w:tcPr>
                                                      <w:tcW w:w="5000" w:type="pct"/>
                                                      <w:tcMar>
                                                        <w:top w:w="135" w:type="dxa"/>
                                                        <w:left w:w="0" w:type="dxa"/>
                                                        <w:bottom w:w="135" w:type="dxa"/>
                                                        <w:right w:w="0" w:type="dxa"/>
                                                      </w:tcMar>
                                                      <w:hideMark/>
                                                    </w:tcPr>
                                                    <w:tbl>
                                                      <w:tblPr>
                                                        <w:tblW w:w="4650" w:type="pct"/>
                                                        <w:jc w:val="center"/>
                                                        <w:tblCellMar>
                                                          <w:left w:w="0" w:type="dxa"/>
                                                          <w:right w:w="0" w:type="dxa"/>
                                                        </w:tblCellMar>
                                                        <w:tblLook w:val="04A0" w:firstRow="1" w:lastRow="0" w:firstColumn="1" w:lastColumn="0" w:noHBand="0" w:noVBand="1"/>
                                                      </w:tblPr>
                                                      <w:tblGrid>
                                                        <w:gridCol w:w="8370"/>
                                                      </w:tblGrid>
                                                      <w:tr w:rsidR="00A76493" w14:paraId="5BF7A049" w14:textId="77777777">
                                                        <w:trPr>
                                                          <w:trHeight w:val="15"/>
                                                          <w:jc w:val="center"/>
                                                        </w:trPr>
                                                        <w:tc>
                                                          <w:tcPr>
                                                            <w:tcW w:w="0" w:type="auto"/>
                                                            <w:tcBorders>
                                                              <w:top w:val="nil"/>
                                                              <w:left w:val="nil"/>
                                                              <w:bottom w:val="dashed" w:sz="6" w:space="0" w:color="000000"/>
                                                              <w:right w:val="nil"/>
                                                            </w:tcBorders>
                                                            <w:vAlign w:val="center"/>
                                                            <w:hideMark/>
                                                          </w:tcPr>
                                                          <w:p w14:paraId="1B63BA87" w14:textId="77777777" w:rsidR="00A76493" w:rsidRDefault="00A76493">
                                                            <w:pPr>
                                                              <w:spacing w:line="15" w:lineRule="atLeast"/>
                                                              <w:jc w:val="center"/>
                                                              <w:rPr>
                                                                <w:rFonts w:eastAsia="Times New Roman"/>
                                                              </w:rPr>
                                                            </w:pPr>
                                                            <w:r>
                                                              <w:rPr>
                                                                <w:rFonts w:eastAsia="Times New Roman"/>
                                                                <w:noProof/>
                                                              </w:rPr>
                                                              <w:drawing>
                                                                <wp:inline distT="0" distB="0" distL="0" distR="0" wp14:anchorId="61325F83" wp14:editId="6486FD87">
                                                                  <wp:extent cx="476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45CD0927" w14:textId="77777777" w:rsidR="00A76493" w:rsidRDefault="00A76493">
                                                      <w:pPr>
                                                        <w:jc w:val="center"/>
                                                        <w:rPr>
                                                          <w:rFonts w:ascii="Times New Roman" w:eastAsia="Times New Roman" w:hAnsi="Times New Roman" w:cs="Times New Roman"/>
                                                          <w:sz w:val="20"/>
                                                          <w:szCs w:val="20"/>
                                                        </w:rPr>
                                                      </w:pPr>
                                                    </w:p>
                                                  </w:tc>
                                                </w:tr>
                                              </w:tbl>
                                              <w:p w14:paraId="1E6E7C2C" w14:textId="77777777" w:rsidR="00A76493" w:rsidRDefault="00A76493">
                                                <w:pPr>
                                                  <w:jc w:val="center"/>
                                                  <w:rPr>
                                                    <w:rFonts w:ascii="Times New Roman" w:eastAsia="Times New Roman" w:hAnsi="Times New Roman" w:cs="Times New Roman"/>
                                                    <w:sz w:val="20"/>
                                                    <w:szCs w:val="20"/>
                                                  </w:rPr>
                                                </w:pPr>
                                              </w:p>
                                            </w:tc>
                                          </w:tr>
                                          <w:tr w:rsidR="00A76493" w14:paraId="5AE1E6B9" w14:textId="77777777">
                                            <w:tc>
                                              <w:tcPr>
                                                <w:tcW w:w="0" w:type="auto"/>
                                                <w:tcMar>
                                                  <w:top w:w="150" w:type="dxa"/>
                                                  <w:left w:w="300" w:type="dxa"/>
                                                  <w:bottom w:w="150" w:type="dxa"/>
                                                  <w:right w:w="300" w:type="dxa"/>
                                                </w:tcMar>
                                                <w:hideMark/>
                                              </w:tcPr>
                                              <w:p w14:paraId="4CA46C77" w14:textId="77777777" w:rsidR="00A76493" w:rsidRDefault="00A76493">
                                                <w:pPr>
                                                  <w:jc w:val="center"/>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54"/>
                                                    <w:szCs w:val="54"/>
                                                  </w:rPr>
                                                  <w:t>Words from Pastor Mark...</w:t>
                                                </w:r>
                                              </w:p>
                                            </w:tc>
                                          </w:tr>
                                        </w:tbl>
                                        <w:p w14:paraId="275D2AB7" w14:textId="77777777" w:rsidR="00A76493" w:rsidRDefault="00A76493">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A76493" w14:paraId="6321B54C" w14:textId="77777777">
                                            <w:tc>
                                              <w:tcPr>
                                                <w:tcW w:w="0" w:type="auto"/>
                                                <w:tcMar>
                                                  <w:top w:w="150" w:type="dxa"/>
                                                  <w:left w:w="300" w:type="dxa"/>
                                                  <w:bottom w:w="150" w:type="dxa"/>
                                                  <w:right w:w="300" w:type="dxa"/>
                                                </w:tcMar>
                                              </w:tcPr>
                                              <w:p w14:paraId="3C3C6A59" w14:textId="77777777" w:rsidR="00A76493" w:rsidRDefault="00A76493">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Hi friends!</w:t>
                                                </w:r>
                                              </w:p>
                                              <w:p w14:paraId="74C8B730" w14:textId="77777777" w:rsidR="00A76493" w:rsidRDefault="00A76493">
                                                <w:pPr>
                                                  <w:rPr>
                                                    <w:rFonts w:ascii="Times New Roman" w:eastAsia="Times New Roman" w:hAnsi="Times New Roman" w:cs="Times New Roman"/>
                                                    <w:color w:val="333333"/>
                                                    <w:sz w:val="24"/>
                                                    <w:szCs w:val="24"/>
                                                  </w:rPr>
                                                </w:pPr>
                                              </w:p>
                                              <w:p w14:paraId="5328AAFE" w14:textId="77777777" w:rsidR="00A76493" w:rsidRDefault="00A76493">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 hope it’s a fun and safe Halloween for you all. Rachel and Cynthia will be out on the corner of Kennewick Avenue and Dayton Street handing out candy to kids, as part of the Historic Downtown Kennewick Trick or Treat Bash from 3-5pm. I will be sporting my, ever fashionable, Big Bird costume!</w:t>
                                                </w:r>
                                              </w:p>
                                              <w:p w14:paraId="5A34A42B" w14:textId="77777777" w:rsidR="00A76493" w:rsidRDefault="00A76493">
                                                <w:pPr>
                                                  <w:rPr>
                                                    <w:rFonts w:ascii="Times New Roman" w:eastAsia="Times New Roman" w:hAnsi="Times New Roman" w:cs="Times New Roman"/>
                                                    <w:color w:val="333333"/>
                                                    <w:sz w:val="24"/>
                                                    <w:szCs w:val="24"/>
                                                  </w:rPr>
                                                </w:pPr>
                                              </w:p>
                                              <w:p w14:paraId="308AF3EB" w14:textId="77777777" w:rsidR="00A76493" w:rsidRDefault="00A76493">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Just a few things I wanted to make sure you were aware of this week:</w:t>
                                                </w:r>
                                              </w:p>
                                              <w:p w14:paraId="5DBC403B" w14:textId="77777777" w:rsidR="00A76493" w:rsidRDefault="00A76493">
                                                <w:pPr>
                                                  <w:rPr>
                                                    <w:rFonts w:ascii="Times New Roman" w:eastAsia="Times New Roman" w:hAnsi="Times New Roman" w:cs="Times New Roman"/>
                                                    <w:color w:val="333333"/>
                                                    <w:sz w:val="24"/>
                                                    <w:szCs w:val="24"/>
                                                  </w:rPr>
                                                </w:pPr>
                                              </w:p>
                                              <w:p w14:paraId="19F90AAD" w14:textId="77777777" w:rsidR="00A76493" w:rsidRDefault="00A76493">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On Saturday, November 16th there will be a great opportunity to participate in a worship celebration here in the Tri-cities. Phil Wickham, a song writer and worship leader will be bringing his “sing-a-long tour” (</w:t>
                                                </w:r>
                                                <w:hyperlink r:id="rId5" w:tgtFrame="_blank" w:history="1">
                                                  <w:r>
                                                    <w:rPr>
                                                      <w:rStyle w:val="Hyperlink"/>
                                                      <w:rFonts w:ascii="Times New Roman" w:eastAsia="Times New Roman" w:hAnsi="Times New Roman" w:cs="Times New Roman"/>
                                                      <w:color w:val="006DB0"/>
                                                      <w:sz w:val="24"/>
                                                      <w:szCs w:val="24"/>
                                                    </w:rPr>
                                                    <w:t>http://www.philwickham.com/tour</w:t>
                                                  </w:r>
                                                </w:hyperlink>
                                                <w:r>
                                                  <w:rPr>
                                                    <w:rFonts w:ascii="Times New Roman" w:eastAsia="Times New Roman" w:hAnsi="Times New Roman" w:cs="Times New Roman"/>
                                                    <w:color w:val="333333"/>
                                                    <w:sz w:val="24"/>
                                                    <w:szCs w:val="24"/>
                                                  </w:rPr>
                                                  <w:t>) to Richland. Our youth have purchased a block of tickets to the concert and have 16 extra tickets. They have offered the tickets to the congregation for $20 each. Rachel Loomis will have them available after Worship Services on Sunday. If you can’t purchase them on Sunday, give her a call here at the church to call “Dibbs”.</w:t>
                                                </w:r>
                                              </w:p>
                                              <w:p w14:paraId="021B5044" w14:textId="77777777" w:rsidR="00A76493" w:rsidRDefault="00A76493">
                                                <w:pPr>
                                                  <w:rPr>
                                                    <w:rFonts w:ascii="Times New Roman" w:eastAsia="Times New Roman" w:hAnsi="Times New Roman" w:cs="Times New Roman"/>
                                                    <w:color w:val="333333"/>
                                                    <w:sz w:val="24"/>
                                                    <w:szCs w:val="24"/>
                                                  </w:rPr>
                                                </w:pPr>
                                              </w:p>
                                              <w:p w14:paraId="6CE2E3C4" w14:textId="77777777" w:rsidR="00A76493" w:rsidRDefault="00A76493">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Since I am relatively new to the congregation, one of the tools I find myself needing and many of you have voiced a similar need, is an updated picture directory. Our first step in that process is asking if anyone would like to be part of a team that helps coordinate such a project. If you would like to be part of that group or provide leadership for that group, please give us a call at the church office and let us know.</w:t>
                                                </w:r>
                                              </w:p>
                                              <w:p w14:paraId="5748D6B5" w14:textId="77777777" w:rsidR="00A76493" w:rsidRDefault="00A76493">
                                                <w:pPr>
                                                  <w:rPr>
                                                    <w:rFonts w:ascii="Times New Roman" w:eastAsia="Times New Roman" w:hAnsi="Times New Roman" w:cs="Times New Roman"/>
                                                    <w:color w:val="333333"/>
                                                    <w:sz w:val="24"/>
                                                    <w:szCs w:val="24"/>
                                                  </w:rPr>
                                                </w:pPr>
                                              </w:p>
                                              <w:p w14:paraId="2061BBF1" w14:textId="77777777" w:rsidR="00A76493" w:rsidRDefault="00A76493">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And finally, I wanted to make you aware of an opportunity here at church. KFUMC has generously created a fund, that over the years, pastors have been able to use at their discretion, to help with the many needs that flow through our doors on any given day. On a regular basis I have individuals and families asking for help with emergency shelter needs, help with medical bills or money to buy medications, diapers, utility bill help, rent help and the list goes on and on. That fund is available to me as your Pastor, to provide financial help to an individual or family who find themselves needing help. Over the summer, that fund has been exhausted and a wonderful tool to help us offer help and love as a church hasn’t been available. If you would like to make a financial gift to help replenish that fund, I would invite you to do so. Just mark that offering as “Pastor’s Discretionary Fund” when you make your donation. Thank you so much in advance of your generosity.</w:t>
                                                </w:r>
                                              </w:p>
                                              <w:p w14:paraId="6073CC63" w14:textId="77777777" w:rsidR="00A76493" w:rsidRDefault="00A76493">
                                                <w:pPr>
                                                  <w:rPr>
                                                    <w:rFonts w:ascii="Times New Roman" w:eastAsia="Times New Roman" w:hAnsi="Times New Roman" w:cs="Times New Roman"/>
                                                    <w:color w:val="333333"/>
                                                    <w:sz w:val="24"/>
                                                    <w:szCs w:val="24"/>
                                                  </w:rPr>
                                                </w:pPr>
                                              </w:p>
                                              <w:p w14:paraId="5574E8E0" w14:textId="77777777" w:rsidR="00A76493" w:rsidRDefault="00A76493">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Have a wonderful week my friends and see you at church!</w:t>
                                                </w:r>
                                              </w:p>
                                              <w:p w14:paraId="0116BD55" w14:textId="77777777" w:rsidR="00A76493" w:rsidRDefault="00A76493">
                                                <w:pPr>
                                                  <w:rPr>
                                                    <w:rFonts w:ascii="Times New Roman" w:eastAsia="Times New Roman" w:hAnsi="Times New Roman" w:cs="Times New Roman"/>
                                                    <w:color w:val="333333"/>
                                                    <w:sz w:val="24"/>
                                                    <w:szCs w:val="24"/>
                                                  </w:rPr>
                                                </w:pPr>
                                              </w:p>
                                              <w:p w14:paraId="606A2531" w14:textId="77777777" w:rsidR="00A76493" w:rsidRDefault="00A76493">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Pastor Mark</w:t>
                                                </w:r>
                                              </w:p>
                                            </w:tc>
                                          </w:tr>
                                        </w:tbl>
                                        <w:p w14:paraId="1F350A84" w14:textId="77777777" w:rsidR="00A76493" w:rsidRDefault="00A76493">
                                          <w:pPr>
                                            <w:rPr>
                                              <w:rFonts w:ascii="Times New Roman" w:eastAsia="Times New Roman" w:hAnsi="Times New Roman" w:cs="Times New Roman"/>
                                              <w:sz w:val="20"/>
                                              <w:szCs w:val="20"/>
                                            </w:rPr>
                                          </w:pPr>
                                        </w:p>
                                      </w:tc>
                                    </w:tr>
                                  </w:tbl>
                                  <w:p w14:paraId="6760D490" w14:textId="77777777" w:rsidR="00A76493" w:rsidRDefault="00A76493">
                                    <w:pPr>
                                      <w:jc w:val="center"/>
                                      <w:rPr>
                                        <w:rFonts w:ascii="Times New Roman" w:eastAsia="Times New Roman" w:hAnsi="Times New Roman" w:cs="Times New Roman"/>
                                        <w:sz w:val="20"/>
                                        <w:szCs w:val="20"/>
                                      </w:rPr>
                                    </w:pPr>
                                  </w:p>
                                </w:tc>
                              </w:tr>
                            </w:tbl>
                            <w:p w14:paraId="67FFC1FE" w14:textId="77777777" w:rsidR="00A76493" w:rsidRDefault="00A76493">
                              <w:pPr>
                                <w:jc w:val="center"/>
                                <w:rPr>
                                  <w:rFonts w:ascii="Times New Roman" w:eastAsia="Times New Roman" w:hAnsi="Times New Roman" w:cs="Times New Roman"/>
                                  <w:sz w:val="20"/>
                                  <w:szCs w:val="20"/>
                                </w:rPr>
                              </w:pPr>
                            </w:p>
                          </w:tc>
                        </w:tr>
                      </w:tbl>
                      <w:p w14:paraId="04892A59" w14:textId="77777777" w:rsidR="00A76493" w:rsidRDefault="00A76493">
                        <w:pPr>
                          <w:jc w:val="center"/>
                          <w:rPr>
                            <w:rFonts w:ascii="Times New Roman" w:eastAsia="Times New Roman" w:hAnsi="Times New Roman" w:cs="Times New Roman"/>
                            <w:sz w:val="20"/>
                            <w:szCs w:val="20"/>
                          </w:rPr>
                        </w:pPr>
                      </w:p>
                    </w:tc>
                  </w:tr>
                </w:tbl>
                <w:p w14:paraId="7A775832" w14:textId="77777777" w:rsidR="00A76493" w:rsidRDefault="00A76493">
                  <w:pPr>
                    <w:jc w:val="center"/>
                    <w:rPr>
                      <w:rFonts w:ascii="Times New Roman" w:eastAsia="Times New Roman" w:hAnsi="Times New Roman" w:cs="Times New Roman"/>
                      <w:sz w:val="20"/>
                      <w:szCs w:val="20"/>
                    </w:rPr>
                  </w:pPr>
                </w:p>
              </w:tc>
            </w:tr>
          </w:tbl>
          <w:p w14:paraId="6779CB11" w14:textId="77777777" w:rsidR="00A76493" w:rsidRDefault="00A76493">
            <w:pPr>
              <w:jc w:val="center"/>
              <w:rPr>
                <w:rFonts w:ascii="Times New Roman" w:eastAsia="Times New Roman" w:hAnsi="Times New Roman" w:cs="Times New Roman"/>
                <w:sz w:val="20"/>
                <w:szCs w:val="20"/>
              </w:rPr>
            </w:pPr>
          </w:p>
        </w:tc>
      </w:tr>
    </w:tbl>
    <w:p w14:paraId="59F7DD37" w14:textId="77777777" w:rsidR="00A02889" w:rsidRDefault="00ED1568"/>
    <w:sectPr w:rsidR="00A02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76493"/>
    <w:rsid w:val="005C336B"/>
    <w:rsid w:val="0093276B"/>
    <w:rsid w:val="00A76493"/>
    <w:rsid w:val="00ED1568"/>
    <w:rsid w:val="00FA7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51193"/>
  <w15:chartTrackingRefBased/>
  <w15:docId w15:val="{C78B9CCD-793F-49C9-84E0-29862A89D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649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64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7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20.rs6.net/tn.jsp?f=001G5BY-dPYjwqUcexnon-lUse_O-VkqhZvUTehazRsQU2ZqO885JE9vutK03DG2RqZ8sW-GAVPXYRFcK0Flp04wjsmjAC_UB1ZXKUHXJKB_IIqZmrMAj3UqZssCMPyFv_kt--OFVeZhc2wcsPfuybAiggDius-3im0&amp;c=&amp;ch="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dc:creator>
  <cp:keywords/>
  <dc:description/>
  <cp:lastModifiedBy>Cheryl</cp:lastModifiedBy>
  <cp:revision>1</cp:revision>
  <cp:lastPrinted>2019-10-31T21:17:00Z</cp:lastPrinted>
  <dcterms:created xsi:type="dcterms:W3CDTF">2019-10-31T21:17:00Z</dcterms:created>
  <dcterms:modified xsi:type="dcterms:W3CDTF">2019-10-31T21:28:00Z</dcterms:modified>
</cp:coreProperties>
</file>